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</w:t>
      </w:r>
      <w:r>
        <w:rPr>
          <w:rFonts w:ascii="Times New Roman" w:hAnsi="Times New Roman" w:cs="Times New Roman"/>
          <w:sz w:val="24"/>
          <w:szCs w:val="24"/>
        </w:rPr>
        <w:t>.1427</w:t>
      </w:r>
      <w:r>
        <w:rPr>
          <w:rFonts w:ascii="Times New Roman" w:hAnsi="Times New Roman" w:cs="Times New Roman"/>
          <w:sz w:val="24"/>
          <w:szCs w:val="24"/>
        </w:rPr>
        <w:tab/>
        <w:t>He was ordained to fi</w:t>
      </w:r>
      <w:r>
        <w:rPr>
          <w:rFonts w:ascii="Times New Roman" w:hAnsi="Times New Roman" w:cs="Times New Roman"/>
          <w:sz w:val="24"/>
          <w:szCs w:val="24"/>
        </w:rPr>
        <w:t xml:space="preserve">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</w:t>
      </w:r>
      <w:r>
        <w:rPr>
          <w:rFonts w:ascii="Times New Roman" w:hAnsi="Times New Roman" w:cs="Times New Roman"/>
          <w:sz w:val="24"/>
          <w:szCs w:val="24"/>
        </w:rPr>
        <w:t>, by the Bishop.</w:t>
      </w: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2482" w:rsidRPr="00092482" w:rsidRDefault="00092482" w:rsidP="000924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End w:id="0"/>
    </w:p>
    <w:sectPr w:rsidR="00092482" w:rsidRPr="000924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482" w:rsidRDefault="00092482" w:rsidP="00E71FC3">
      <w:pPr>
        <w:spacing w:after="0" w:line="240" w:lineRule="auto"/>
      </w:pPr>
      <w:r>
        <w:separator/>
      </w:r>
    </w:p>
  </w:endnote>
  <w:endnote w:type="continuationSeparator" w:id="0">
    <w:p w:rsidR="00092482" w:rsidRDefault="000924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482" w:rsidRDefault="00092482" w:rsidP="00E71FC3">
      <w:pPr>
        <w:spacing w:after="0" w:line="240" w:lineRule="auto"/>
      </w:pPr>
      <w:r>
        <w:separator/>
      </w:r>
    </w:p>
  </w:footnote>
  <w:footnote w:type="continuationSeparator" w:id="0">
    <w:p w:rsidR="00092482" w:rsidRDefault="000924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82"/>
    <w:rsid w:val="000924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DBF8C"/>
  <w15:chartTrackingRefBased/>
  <w15:docId w15:val="{2BC6C410-EE48-4071-8ACA-0D07553A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2016-06-07T13:30:00Z</dcterms:created>
  <dcterms:modified xsi:type="dcterms:W3CDTF">2016-06-07T13:32:00Z</dcterms:modified>
</cp:coreProperties>
</file>